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927" w:rsidRPr="008F0824" w:rsidRDefault="000B7F54" w:rsidP="000B7F54">
      <w:pPr>
        <w:jc w:val="center"/>
        <w:rPr>
          <w:b/>
          <w:sz w:val="28"/>
          <w:szCs w:val="28"/>
        </w:rPr>
      </w:pPr>
      <w:r w:rsidRPr="008F0824">
        <w:rPr>
          <w:b/>
          <w:sz w:val="28"/>
          <w:szCs w:val="28"/>
        </w:rPr>
        <w:t>2014-2015 Facing History and Ourselves New York In-Depth Program Grant</w:t>
      </w:r>
    </w:p>
    <w:p w:rsidR="00BB3067" w:rsidRPr="007516B3" w:rsidRDefault="00BB3067" w:rsidP="00BB3067">
      <w:pPr>
        <w:jc w:val="center"/>
        <w:rPr>
          <w:b/>
          <w:sz w:val="28"/>
          <w:szCs w:val="28"/>
        </w:rPr>
      </w:pPr>
      <w:r w:rsidRPr="007516B3">
        <w:rPr>
          <w:b/>
          <w:sz w:val="28"/>
          <w:szCs w:val="28"/>
        </w:rPr>
        <w:t>Contact Information:</w:t>
      </w:r>
    </w:p>
    <w:tbl>
      <w:tblPr>
        <w:tblStyle w:val="TableGrid"/>
        <w:tblW w:w="0" w:type="auto"/>
        <w:jc w:val="center"/>
        <w:tblLook w:val="04A0" w:firstRow="1" w:lastRow="0" w:firstColumn="1" w:lastColumn="0" w:noHBand="0" w:noVBand="1"/>
      </w:tblPr>
      <w:tblGrid>
        <w:gridCol w:w="3192"/>
        <w:gridCol w:w="3192"/>
        <w:gridCol w:w="3192"/>
      </w:tblGrid>
      <w:tr w:rsidR="00BB3067" w:rsidRPr="00BB3067" w:rsidTr="007F354C">
        <w:trPr>
          <w:jc w:val="center"/>
        </w:trPr>
        <w:tc>
          <w:tcPr>
            <w:tcW w:w="3192" w:type="dxa"/>
          </w:tcPr>
          <w:p w:rsidR="00BB3067" w:rsidRPr="00BB3067" w:rsidRDefault="00BB3067" w:rsidP="00BB3067">
            <w:pPr>
              <w:jc w:val="center"/>
              <w:rPr>
                <w:b/>
              </w:rPr>
            </w:pPr>
            <w:bookmarkStart w:id="0" w:name="_GoBack"/>
            <w:r w:rsidRPr="00BB3067">
              <w:rPr>
                <w:b/>
              </w:rPr>
              <w:t>Principal</w:t>
            </w:r>
          </w:p>
        </w:tc>
        <w:tc>
          <w:tcPr>
            <w:tcW w:w="3192" w:type="dxa"/>
          </w:tcPr>
          <w:p w:rsidR="00BB3067" w:rsidRPr="00BB3067" w:rsidRDefault="00BB3067" w:rsidP="00BB3067">
            <w:pPr>
              <w:jc w:val="center"/>
              <w:rPr>
                <w:b/>
              </w:rPr>
            </w:pPr>
            <w:r w:rsidRPr="00BB3067">
              <w:rPr>
                <w:b/>
              </w:rPr>
              <w:t>William C. Bryant High School</w:t>
            </w:r>
          </w:p>
        </w:tc>
        <w:tc>
          <w:tcPr>
            <w:tcW w:w="3192" w:type="dxa"/>
          </w:tcPr>
          <w:p w:rsidR="00BB3067" w:rsidRPr="00BB3067" w:rsidRDefault="00BB3067" w:rsidP="00BB3067">
            <w:pPr>
              <w:jc w:val="center"/>
              <w:rPr>
                <w:b/>
              </w:rPr>
            </w:pPr>
            <w:r w:rsidRPr="00BB3067">
              <w:rPr>
                <w:b/>
              </w:rPr>
              <w:t>Assistant Principal</w:t>
            </w:r>
          </w:p>
        </w:tc>
      </w:tr>
      <w:tr w:rsidR="00BB3067" w:rsidTr="007F354C">
        <w:trPr>
          <w:jc w:val="center"/>
        </w:trPr>
        <w:tc>
          <w:tcPr>
            <w:tcW w:w="3192" w:type="dxa"/>
          </w:tcPr>
          <w:p w:rsidR="00BB3067" w:rsidRDefault="00BB3067" w:rsidP="00BB3067">
            <w:pPr>
              <w:jc w:val="center"/>
            </w:pPr>
            <w:proofErr w:type="spellStart"/>
            <w:r>
              <w:t>Namita</w:t>
            </w:r>
            <w:proofErr w:type="spellEnd"/>
            <w:r>
              <w:t xml:space="preserve"> </w:t>
            </w:r>
            <w:proofErr w:type="spellStart"/>
            <w:r>
              <w:t>Dwarka</w:t>
            </w:r>
            <w:proofErr w:type="spellEnd"/>
          </w:p>
        </w:tc>
        <w:tc>
          <w:tcPr>
            <w:tcW w:w="3192" w:type="dxa"/>
          </w:tcPr>
          <w:p w:rsidR="00BB3067" w:rsidRDefault="00BB3067" w:rsidP="00BB3067">
            <w:pPr>
              <w:jc w:val="center"/>
            </w:pPr>
            <w:r>
              <w:t>48-10 3st Avenue</w:t>
            </w:r>
          </w:p>
          <w:p w:rsidR="00BB3067" w:rsidRDefault="00BB3067" w:rsidP="00BB3067">
            <w:pPr>
              <w:jc w:val="center"/>
            </w:pPr>
            <w:r>
              <w:t>Long Island City, NY  11103</w:t>
            </w:r>
          </w:p>
          <w:p w:rsidR="00BB3067" w:rsidRDefault="00BB3067" w:rsidP="00BB3067">
            <w:pPr>
              <w:jc w:val="center"/>
            </w:pPr>
            <w:r>
              <w:t>718-721-5404</w:t>
            </w:r>
          </w:p>
        </w:tc>
        <w:tc>
          <w:tcPr>
            <w:tcW w:w="3192" w:type="dxa"/>
          </w:tcPr>
          <w:p w:rsidR="00BB3067" w:rsidRDefault="00BB3067" w:rsidP="00BB3067">
            <w:pPr>
              <w:jc w:val="center"/>
            </w:pPr>
            <w:r>
              <w:t xml:space="preserve">Maria </w:t>
            </w:r>
            <w:proofErr w:type="spellStart"/>
            <w:r>
              <w:t>Troianos</w:t>
            </w:r>
            <w:proofErr w:type="spellEnd"/>
          </w:p>
        </w:tc>
      </w:tr>
      <w:tr w:rsidR="00BB3067" w:rsidTr="007F354C">
        <w:trPr>
          <w:jc w:val="center"/>
        </w:trPr>
        <w:tc>
          <w:tcPr>
            <w:tcW w:w="3192" w:type="dxa"/>
          </w:tcPr>
          <w:p w:rsidR="00BB3067" w:rsidRDefault="00A94A34" w:rsidP="00BB3067">
            <w:pPr>
              <w:jc w:val="center"/>
            </w:pPr>
            <w:r>
              <w:t>ndwarka@schools.nyc.gov</w:t>
            </w:r>
          </w:p>
        </w:tc>
        <w:tc>
          <w:tcPr>
            <w:tcW w:w="3192" w:type="dxa"/>
          </w:tcPr>
          <w:p w:rsidR="00BB3067" w:rsidRDefault="00BB3067" w:rsidP="00BB3067">
            <w:pPr>
              <w:jc w:val="center"/>
            </w:pPr>
            <w:r>
              <w:t xml:space="preserve">Teacher:  Barbara </w:t>
            </w:r>
            <w:proofErr w:type="spellStart"/>
            <w:r>
              <w:t>Tutino</w:t>
            </w:r>
            <w:proofErr w:type="spellEnd"/>
          </w:p>
          <w:p w:rsidR="001C34B6" w:rsidRDefault="001C34B6" w:rsidP="00BB3067">
            <w:pPr>
              <w:jc w:val="center"/>
            </w:pPr>
            <w:r>
              <w:t>btutino@schools.nyc.gov</w:t>
            </w:r>
          </w:p>
        </w:tc>
        <w:tc>
          <w:tcPr>
            <w:tcW w:w="3192" w:type="dxa"/>
          </w:tcPr>
          <w:p w:rsidR="00BB3067" w:rsidRDefault="00A94A34" w:rsidP="00BB3067">
            <w:pPr>
              <w:jc w:val="center"/>
            </w:pPr>
            <w:r>
              <w:t>mtroianos@schools.nyc.gov</w:t>
            </w:r>
          </w:p>
        </w:tc>
      </w:tr>
      <w:bookmarkEnd w:id="0"/>
    </w:tbl>
    <w:p w:rsidR="00BB3067" w:rsidRPr="008F0824" w:rsidRDefault="00BB3067">
      <w:pPr>
        <w:rPr>
          <w:b/>
        </w:rPr>
      </w:pPr>
    </w:p>
    <w:p w:rsidR="00425AEA" w:rsidRPr="008F0824" w:rsidRDefault="00425AEA" w:rsidP="00425AEA">
      <w:pPr>
        <w:pStyle w:val="ListParagraph"/>
        <w:numPr>
          <w:ilvl w:val="0"/>
          <w:numId w:val="1"/>
        </w:numPr>
        <w:rPr>
          <w:b/>
        </w:rPr>
      </w:pPr>
      <w:r w:rsidRPr="008F0824">
        <w:rPr>
          <w:b/>
        </w:rPr>
        <w:t xml:space="preserve"> What classroom and school-wide goals do you hope to address by bringing Facing History into your school?</w:t>
      </w:r>
    </w:p>
    <w:p w:rsidR="00715C18" w:rsidRDefault="00715C18" w:rsidP="00715C18">
      <w:pPr>
        <w:jc w:val="center"/>
        <w:rPr>
          <w:rFonts w:ascii="Times New Roman" w:hAnsi="Times New Roman" w:cs="Times New Roman"/>
          <w:b/>
          <w:sz w:val="24"/>
          <w:szCs w:val="24"/>
        </w:rPr>
      </w:pPr>
    </w:p>
    <w:p w:rsidR="00715C18" w:rsidRPr="00715C18" w:rsidRDefault="00715C18" w:rsidP="00715C18">
      <w:pPr>
        <w:jc w:val="center"/>
        <w:rPr>
          <w:rFonts w:ascii="Times New Roman" w:hAnsi="Times New Roman" w:cs="Times New Roman"/>
          <w:b/>
          <w:sz w:val="24"/>
          <w:szCs w:val="24"/>
        </w:rPr>
      </w:pPr>
      <w:r w:rsidRPr="00715C18">
        <w:rPr>
          <w:rFonts w:ascii="Times New Roman" w:hAnsi="Times New Roman" w:cs="Times New Roman"/>
          <w:b/>
          <w:sz w:val="24"/>
          <w:szCs w:val="24"/>
        </w:rPr>
        <w:t>Principal’s Vision</w:t>
      </w:r>
    </w:p>
    <w:p w:rsidR="00715C18" w:rsidRPr="00715C18" w:rsidRDefault="00715C18" w:rsidP="00715C18">
      <w:pPr>
        <w:ind w:left="360"/>
        <w:jc w:val="center"/>
        <w:rPr>
          <w:rFonts w:ascii="Times New Roman" w:hAnsi="Times New Roman" w:cs="Times New Roman"/>
          <w:b/>
          <w:sz w:val="24"/>
          <w:szCs w:val="24"/>
        </w:rPr>
      </w:pPr>
    </w:p>
    <w:p w:rsidR="00715C18" w:rsidRPr="00715C18" w:rsidRDefault="00715C18" w:rsidP="00715C18">
      <w:pPr>
        <w:spacing w:line="480" w:lineRule="auto"/>
        <w:ind w:right="864"/>
        <w:jc w:val="center"/>
        <w:rPr>
          <w:rFonts w:ascii="Times New Roman" w:hAnsi="Times New Roman" w:cs="Times New Roman"/>
          <w:i/>
          <w:sz w:val="24"/>
          <w:szCs w:val="24"/>
        </w:rPr>
      </w:pPr>
      <w:r w:rsidRPr="00715C18">
        <w:rPr>
          <w:rFonts w:ascii="Times New Roman" w:hAnsi="Times New Roman" w:cs="Times New Roman"/>
          <w:i/>
          <w:sz w:val="24"/>
          <w:szCs w:val="24"/>
        </w:rPr>
        <w:t>As we embark on our “Relentless Quest for Excellence.”  It is my vision that we work collaboratively in a warm, safe teaching and learning environment to provide personalized, targeted support for ALL students to reach their highest potential.  Each student will graduate with the academic and life skills necessary for college and career readiness for the 21</w:t>
      </w:r>
      <w:r w:rsidRPr="00715C18">
        <w:rPr>
          <w:rFonts w:ascii="Times New Roman" w:hAnsi="Times New Roman" w:cs="Times New Roman"/>
          <w:i/>
          <w:sz w:val="24"/>
          <w:szCs w:val="24"/>
          <w:vertAlign w:val="superscript"/>
        </w:rPr>
        <w:t>st</w:t>
      </w:r>
      <w:r w:rsidRPr="00715C18">
        <w:rPr>
          <w:rFonts w:ascii="Times New Roman" w:hAnsi="Times New Roman" w:cs="Times New Roman"/>
          <w:i/>
          <w:sz w:val="24"/>
          <w:szCs w:val="24"/>
        </w:rPr>
        <w:t xml:space="preserve"> Century, be model citizens, and contribute to their community and the world at large.</w:t>
      </w:r>
    </w:p>
    <w:p w:rsidR="00715C18" w:rsidRPr="00715C18" w:rsidRDefault="00715C18" w:rsidP="00715C18">
      <w:pPr>
        <w:jc w:val="center"/>
        <w:rPr>
          <w:rFonts w:ascii="Times New Roman" w:hAnsi="Times New Roman" w:cs="Times New Roman"/>
          <w:b/>
          <w:sz w:val="24"/>
          <w:szCs w:val="24"/>
        </w:rPr>
      </w:pPr>
      <w:r w:rsidRPr="00715C18">
        <w:rPr>
          <w:rFonts w:ascii="Times New Roman" w:hAnsi="Times New Roman" w:cs="Times New Roman"/>
          <w:b/>
          <w:sz w:val="24"/>
          <w:szCs w:val="24"/>
        </w:rPr>
        <w:t>Principal’s Mission</w:t>
      </w:r>
    </w:p>
    <w:p w:rsidR="00715C18" w:rsidRPr="00715C18" w:rsidRDefault="00715C18" w:rsidP="00715C18">
      <w:pPr>
        <w:jc w:val="center"/>
        <w:rPr>
          <w:rFonts w:ascii="Times New Roman" w:hAnsi="Times New Roman" w:cs="Times New Roman"/>
          <w:b/>
          <w:sz w:val="24"/>
          <w:szCs w:val="24"/>
        </w:rPr>
      </w:pPr>
    </w:p>
    <w:p w:rsidR="00715C18" w:rsidRPr="00715C18" w:rsidRDefault="00715C18" w:rsidP="00715C18">
      <w:pPr>
        <w:spacing w:line="480" w:lineRule="auto"/>
        <w:ind w:right="720"/>
        <w:jc w:val="center"/>
        <w:rPr>
          <w:rFonts w:ascii="Times New Roman" w:hAnsi="Times New Roman" w:cs="Times New Roman"/>
          <w:i/>
          <w:sz w:val="24"/>
          <w:szCs w:val="24"/>
        </w:rPr>
      </w:pPr>
      <w:r w:rsidRPr="00715C18">
        <w:rPr>
          <w:rFonts w:ascii="Times New Roman" w:hAnsi="Times New Roman" w:cs="Times New Roman"/>
          <w:i/>
          <w:sz w:val="24"/>
          <w:szCs w:val="24"/>
        </w:rPr>
        <w:t xml:space="preserve">In our “Relentless Quest </w:t>
      </w:r>
      <w:proofErr w:type="gramStart"/>
      <w:r w:rsidRPr="00715C18">
        <w:rPr>
          <w:rFonts w:ascii="Times New Roman" w:hAnsi="Times New Roman" w:cs="Times New Roman"/>
          <w:i/>
          <w:sz w:val="24"/>
          <w:szCs w:val="24"/>
        </w:rPr>
        <w:t>For</w:t>
      </w:r>
      <w:proofErr w:type="gramEnd"/>
      <w:r w:rsidRPr="00715C18">
        <w:rPr>
          <w:rFonts w:ascii="Times New Roman" w:hAnsi="Times New Roman" w:cs="Times New Roman"/>
          <w:i/>
          <w:sz w:val="24"/>
          <w:szCs w:val="24"/>
        </w:rPr>
        <w:t xml:space="preserve"> Excellence”, we will provide ALL students personalized targeted support in a warm, supportive, safe teaching and learning environment so that they reach their highest potential.  Each student will be expected to master technology, think critically, problem solve, negotiate text and work collaboratively in small learning communities.  ALL students will graduate with the academic and life skills necessary for college and career readiness for the 21</w:t>
      </w:r>
      <w:r w:rsidRPr="00715C18">
        <w:rPr>
          <w:rFonts w:ascii="Times New Roman" w:hAnsi="Times New Roman" w:cs="Times New Roman"/>
          <w:i/>
          <w:sz w:val="24"/>
          <w:szCs w:val="24"/>
          <w:vertAlign w:val="superscript"/>
        </w:rPr>
        <w:t>st</w:t>
      </w:r>
      <w:r w:rsidRPr="00715C18">
        <w:rPr>
          <w:rFonts w:ascii="Times New Roman" w:hAnsi="Times New Roman" w:cs="Times New Roman"/>
          <w:i/>
          <w:sz w:val="24"/>
          <w:szCs w:val="24"/>
        </w:rPr>
        <w:t xml:space="preserve"> Century, be model citizens, and contribute to their community and the world at large.</w:t>
      </w:r>
    </w:p>
    <w:p w:rsidR="00715C18" w:rsidRPr="00715C18" w:rsidRDefault="00715C18" w:rsidP="00715C18">
      <w:pPr>
        <w:pStyle w:val="ListParagraph"/>
        <w:numPr>
          <w:ilvl w:val="0"/>
          <w:numId w:val="1"/>
        </w:numPr>
        <w:jc w:val="center"/>
        <w:rPr>
          <w:rFonts w:ascii="Times New Roman" w:hAnsi="Times New Roman" w:cs="Times New Roman"/>
          <w:b/>
          <w:sz w:val="24"/>
          <w:szCs w:val="24"/>
        </w:rPr>
      </w:pPr>
      <w:r w:rsidRPr="00715C18">
        <w:rPr>
          <w:rFonts w:ascii="Times New Roman" w:hAnsi="Times New Roman" w:cs="Times New Roman"/>
          <w:b/>
          <w:sz w:val="24"/>
          <w:szCs w:val="24"/>
        </w:rPr>
        <w:br w:type="page"/>
      </w:r>
    </w:p>
    <w:p w:rsidR="00715C18" w:rsidRDefault="00715C18" w:rsidP="00715C18"/>
    <w:p w:rsidR="00D9090A" w:rsidRDefault="00715C18" w:rsidP="001D1737">
      <w:pPr>
        <w:pStyle w:val="ListParagraph"/>
      </w:pPr>
      <w:r>
        <w:t xml:space="preserve">As part of William C. Bryant High School’s </w:t>
      </w:r>
      <w:r w:rsidR="001D1737" w:rsidRPr="008F0824">
        <w:rPr>
          <w:i/>
        </w:rPr>
        <w:t>Quest for Excellence</w:t>
      </w:r>
      <w:r>
        <w:t xml:space="preserve"> which </w:t>
      </w:r>
      <w:r w:rsidR="001D1737">
        <w:t xml:space="preserve"> includes teaching tolerance and the recognition of bias </w:t>
      </w:r>
      <w:r>
        <w:t>and injustice through history, and as p</w:t>
      </w:r>
      <w:r w:rsidR="001D1737">
        <w:t xml:space="preserve">art of </w:t>
      </w:r>
      <w:r>
        <w:t xml:space="preserve">implementation of the new </w:t>
      </w:r>
      <w:r w:rsidR="001D1737">
        <w:t>Common Cor</w:t>
      </w:r>
      <w:r>
        <w:t>e Standards, we look forward to participation in the “Facing History and Ourselves New York” grant</w:t>
      </w:r>
      <w:r w:rsidR="001D1737">
        <w:t>.</w:t>
      </w:r>
      <w:r>
        <w:t xml:space="preserve">  Further, our mission includes the</w:t>
      </w:r>
      <w:r w:rsidR="008F0824">
        <w:t xml:space="preserve"> </w:t>
      </w:r>
      <w:r>
        <w:t>i</w:t>
      </w:r>
      <w:r w:rsidR="00D9090A">
        <w:t xml:space="preserve">ntegration of technology </w:t>
      </w:r>
      <w:r w:rsidR="008F0824">
        <w:t xml:space="preserve">and subsequent professional development </w:t>
      </w:r>
      <w:r w:rsidR="00D9090A">
        <w:t xml:space="preserve">toward utilization of databases and research materials offered by </w:t>
      </w:r>
      <w:r w:rsidR="008F0824">
        <w:t xml:space="preserve">your </w:t>
      </w:r>
      <w:r w:rsidR="00D9090A">
        <w:t>organization</w:t>
      </w:r>
      <w:r w:rsidR="003B4E06">
        <w:t xml:space="preserve"> toward proficiency in teaching with primary documents.  Common Core Standards include student </w:t>
      </w:r>
      <w:r w:rsidR="00D9090A">
        <w:t>develop</w:t>
      </w:r>
      <w:r w:rsidR="003B4E06">
        <w:t xml:space="preserve">ment of </w:t>
      </w:r>
      <w:r w:rsidR="00D9090A">
        <w:t>cri</w:t>
      </w:r>
      <w:r w:rsidR="00574340">
        <w:t xml:space="preserve">tical thinking skills necessary </w:t>
      </w:r>
      <w:r w:rsidR="00D9090A">
        <w:t xml:space="preserve">to define the </w:t>
      </w:r>
      <w:r w:rsidR="00D9090A" w:rsidRPr="00574340">
        <w:rPr>
          <w:i/>
        </w:rPr>
        <w:t>place between truth and fictional</w:t>
      </w:r>
      <w:r w:rsidR="00D9090A">
        <w:t xml:space="preserve"> accounts of </w:t>
      </w:r>
      <w:r w:rsidR="00D3532F">
        <w:t xml:space="preserve">the </w:t>
      </w:r>
      <w:r w:rsidR="00D9090A">
        <w:t>history</w:t>
      </w:r>
      <w:r w:rsidR="00D3532F">
        <w:t xml:space="preserve"> of genocide and perse</w:t>
      </w:r>
      <w:r w:rsidR="003B4E06">
        <w:t>cution</w:t>
      </w:r>
      <w:r w:rsidR="00574340">
        <w:t>,</w:t>
      </w:r>
      <w:r w:rsidR="003B4E06">
        <w:t xml:space="preserve"> both as part of the </w:t>
      </w:r>
      <w:proofErr w:type="gramStart"/>
      <w:r w:rsidR="003B4E06">
        <w:t>curriculum,</w:t>
      </w:r>
      <w:proofErr w:type="gramEnd"/>
      <w:r w:rsidR="003B4E06">
        <w:t xml:space="preserve"> and as part of the educational reforms necessary to prepare model citizens for the 21</w:t>
      </w:r>
      <w:r w:rsidR="003B4E06" w:rsidRPr="003B4E06">
        <w:rPr>
          <w:vertAlign w:val="superscript"/>
        </w:rPr>
        <w:t>st</w:t>
      </w:r>
      <w:r w:rsidR="003B4E06">
        <w:t xml:space="preserve"> century global democracy of tomorrow.  </w:t>
      </w:r>
      <w:r w:rsidR="00D9090A">
        <w:t>As a multicultural school in Long Island City,</w:t>
      </w:r>
      <w:r w:rsidR="003B4E06">
        <w:t xml:space="preserve"> NY, </w:t>
      </w:r>
      <w:r w:rsidR="00D3532F">
        <w:t xml:space="preserve">we strive to develop a deeper understanding of the short and long term effects of discrimination, racism and anti-Semitism, and how best to recognize the precursors to such both domestically and internationally.  </w:t>
      </w:r>
      <w:r w:rsidR="00F52931">
        <w:t xml:space="preserve">In our efforts to implement educational reforms, we strongly feel a responsibility </w:t>
      </w:r>
      <w:r w:rsidR="003B4E06">
        <w:t xml:space="preserve">as educators </w:t>
      </w:r>
      <w:r w:rsidR="00F52931">
        <w:t xml:space="preserve">toward teaching history that will not merely provide </w:t>
      </w:r>
      <w:r w:rsidR="003B4E06">
        <w:t>content knowledge,</w:t>
      </w:r>
      <w:r w:rsidR="00F52931">
        <w:t xml:space="preserve"> but wisdom about how best to live our lives peacefully and with a sense of balance and empathy toward others</w:t>
      </w:r>
      <w:r w:rsidR="003B4E06">
        <w:t xml:space="preserve"> through the process of developing a school tone and culture based on unconditional positive regard.</w:t>
      </w:r>
    </w:p>
    <w:p w:rsidR="00E17C19" w:rsidRDefault="00E17C19" w:rsidP="00E17C19">
      <w:pPr>
        <w:pStyle w:val="ListParagraph"/>
      </w:pPr>
    </w:p>
    <w:p w:rsidR="00425AEA" w:rsidRPr="00A4264C" w:rsidRDefault="00425AEA" w:rsidP="00A4264C">
      <w:pPr>
        <w:pStyle w:val="ListParagraph"/>
        <w:numPr>
          <w:ilvl w:val="0"/>
          <w:numId w:val="2"/>
        </w:numPr>
        <w:rPr>
          <w:b/>
        </w:rPr>
      </w:pPr>
      <w:r w:rsidRPr="00A4264C">
        <w:rPr>
          <w:b/>
        </w:rPr>
        <w:t>Four Week Unit Description.  Where would this unit fit?  Would it be</w:t>
      </w:r>
      <w:r w:rsidR="00BD613F">
        <w:rPr>
          <w:b/>
        </w:rPr>
        <w:t xml:space="preserve"> part of an existing curriculum</w:t>
      </w:r>
      <w:r w:rsidRPr="00A4264C">
        <w:rPr>
          <w:b/>
        </w:rPr>
        <w:t>, or would you make a change in your curriculum?</w:t>
      </w:r>
    </w:p>
    <w:p w:rsidR="00E17C19" w:rsidRDefault="00E17C19" w:rsidP="00E17C19">
      <w:pPr>
        <w:pStyle w:val="ListParagraph"/>
        <w:rPr>
          <w:b/>
        </w:rPr>
      </w:pPr>
    </w:p>
    <w:p w:rsidR="00BD613F" w:rsidRPr="00BD613F" w:rsidRDefault="00632252" w:rsidP="00E17C19">
      <w:pPr>
        <w:pStyle w:val="ListParagraph"/>
      </w:pPr>
      <w:r>
        <w:t>Since both American History,</w:t>
      </w:r>
      <w:r w:rsidR="00BD613F">
        <w:t xml:space="preserve"> World History </w:t>
      </w:r>
      <w:r>
        <w:t xml:space="preserve">and Participation in Government </w:t>
      </w:r>
      <w:r w:rsidR="00BD613F">
        <w:t>teach the history of genocides and persecution throughout the yearly curriculum</w:t>
      </w:r>
      <w:r w:rsidR="005A7FC4">
        <w:t xml:space="preserve"> (e.g., Holocaust, Civil Rights Museum, Cu</w:t>
      </w:r>
      <w:r w:rsidR="00C62071">
        <w:t>rrent Political Issues –</w:t>
      </w:r>
      <w:r w:rsidR="00653006">
        <w:t xml:space="preserve"> Human Rights</w:t>
      </w:r>
      <w:r w:rsidR="005A7FC4">
        <w:t>)</w:t>
      </w:r>
      <w:r w:rsidR="00BD613F">
        <w:t xml:space="preserve">, Facing History Resource Book documents and downloadable PDF primary source materials would greatly enhance our ability to make history come alive.  Further, our recent integration of technology including (databases, iPads, Windows Surface Tablets and laptops) will enable us to utilize your organization’s databases and downloadable resources on a daily classroom basis.  </w:t>
      </w:r>
      <w:r w:rsidR="004A5C6A">
        <w:t xml:space="preserve">As you are well aware, learning with technology embraces multiple intelligences and creates avenues of innovation and creativity that did not exist through prior teaching methods and strategies.  </w:t>
      </w:r>
      <w:r w:rsidR="00E2223C">
        <w:t xml:space="preserve">The New Common Core Standards have also allowed for and encourage changes to the existing curriculum utilizing these new technologies.  </w:t>
      </w:r>
    </w:p>
    <w:p w:rsidR="00E17C19" w:rsidRPr="00A4264C" w:rsidRDefault="00E17C19" w:rsidP="00E17C19">
      <w:pPr>
        <w:pStyle w:val="ListParagraph"/>
        <w:rPr>
          <w:b/>
        </w:rPr>
      </w:pPr>
    </w:p>
    <w:p w:rsidR="00425AEA" w:rsidRPr="00A4264C" w:rsidRDefault="00425AEA" w:rsidP="00A4264C">
      <w:pPr>
        <w:pStyle w:val="ListParagraph"/>
        <w:numPr>
          <w:ilvl w:val="0"/>
          <w:numId w:val="2"/>
        </w:numPr>
        <w:rPr>
          <w:b/>
        </w:rPr>
      </w:pPr>
      <w:r w:rsidRPr="00A4264C">
        <w:rPr>
          <w:b/>
        </w:rPr>
        <w:t>Do you and/or your school have a prior relationship to Facing History?  If yes, please describe.</w:t>
      </w:r>
    </w:p>
    <w:p w:rsidR="00E17C19" w:rsidRDefault="00E17C19" w:rsidP="00E17C19">
      <w:pPr>
        <w:pStyle w:val="ListParagraph"/>
        <w:rPr>
          <w:b/>
        </w:rPr>
      </w:pPr>
    </w:p>
    <w:p w:rsidR="003B7533" w:rsidRDefault="004E318F" w:rsidP="00E17C19">
      <w:pPr>
        <w:pStyle w:val="ListParagraph"/>
      </w:pPr>
      <w:r>
        <w:t xml:space="preserve">We do not have currently </w:t>
      </w:r>
      <w:proofErr w:type="gramStart"/>
      <w:r>
        <w:t>have</w:t>
      </w:r>
      <w:proofErr w:type="gramEnd"/>
      <w:r>
        <w:t xml:space="preserve"> an existing relationship with Facing History, but are looking forward to such.  We have however, utilized programs from other tolerance organizations such as “Teaching Tolerance” (Southern Poverty Law Center); </w:t>
      </w:r>
      <w:r w:rsidR="003B7533">
        <w:t>The Museum of Jewish Her</w:t>
      </w:r>
      <w:r w:rsidR="00653006">
        <w:t xml:space="preserve">itage (NYC) and </w:t>
      </w:r>
      <w:r w:rsidR="00650F65">
        <w:t xml:space="preserve">the </w:t>
      </w:r>
      <w:r w:rsidR="00653006">
        <w:t>U.S. National Archives (Primary Documents)</w:t>
      </w:r>
      <w:r w:rsidR="003B7533">
        <w:t>.</w:t>
      </w:r>
    </w:p>
    <w:p w:rsidR="004E318F" w:rsidRPr="004E318F" w:rsidRDefault="004E318F" w:rsidP="00E17C19">
      <w:pPr>
        <w:pStyle w:val="ListParagraph"/>
      </w:pPr>
      <w:r>
        <w:t xml:space="preserve"> </w:t>
      </w:r>
    </w:p>
    <w:p w:rsidR="00425AEA" w:rsidRPr="00A4264C" w:rsidRDefault="00425AEA" w:rsidP="00A4264C">
      <w:pPr>
        <w:pStyle w:val="ListParagraph"/>
        <w:numPr>
          <w:ilvl w:val="0"/>
          <w:numId w:val="2"/>
        </w:numPr>
        <w:rPr>
          <w:b/>
        </w:rPr>
      </w:pPr>
      <w:r w:rsidRPr="00A4264C">
        <w:rPr>
          <w:b/>
        </w:rPr>
        <w:t>Please share any other information that might be helpful to us.</w:t>
      </w:r>
    </w:p>
    <w:p w:rsidR="008F3578" w:rsidRDefault="008F3578" w:rsidP="008F3578">
      <w:pPr>
        <w:pStyle w:val="ListParagraph"/>
        <w:ind w:left="630"/>
        <w:rPr>
          <w:rFonts w:ascii="Times New Roman" w:hAnsi="Times New Roman" w:cs="Times New Roman"/>
          <w:sz w:val="24"/>
          <w:szCs w:val="24"/>
        </w:rPr>
      </w:pPr>
    </w:p>
    <w:p w:rsidR="008F3578" w:rsidRPr="008F3578" w:rsidRDefault="008F3578" w:rsidP="008F3578">
      <w:pPr>
        <w:pStyle w:val="ListParagraph"/>
        <w:ind w:left="630"/>
        <w:rPr>
          <w:rFonts w:cs="Times New Roman"/>
        </w:rPr>
      </w:pPr>
      <w:r w:rsidRPr="008F3578">
        <w:rPr>
          <w:rFonts w:cs="Times New Roman"/>
        </w:rPr>
        <w:t xml:space="preserve">In closing, we appreciate your efforts on behalf of our school and look forward to your continued support of our young people.  Bryant High School is a place where “Everyone Matters”, where collaboration is paramount and students are always first.  We welcome you with open arms and look forward to your contribution toward continued excellence at Bryant High School.  FOREVER BLUE AND GOLD! OWLS!  </w:t>
      </w:r>
    </w:p>
    <w:p w:rsidR="00425AEA" w:rsidRDefault="00425AEA" w:rsidP="00425AEA">
      <w:pPr>
        <w:ind w:left="360"/>
      </w:pPr>
    </w:p>
    <w:p w:rsidR="00BB3067" w:rsidRDefault="00BB3067"/>
    <w:sectPr w:rsidR="00BB3067" w:rsidSect="00715C1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648E6"/>
    <w:multiLevelType w:val="hybridMultilevel"/>
    <w:tmpl w:val="07CA09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19E5400"/>
    <w:multiLevelType w:val="hybridMultilevel"/>
    <w:tmpl w:val="C82CFC96"/>
    <w:lvl w:ilvl="0" w:tplc="0409000F">
      <w:start w:val="2"/>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F54"/>
    <w:rsid w:val="000B7F54"/>
    <w:rsid w:val="001C34B6"/>
    <w:rsid w:val="001D1737"/>
    <w:rsid w:val="003B4E06"/>
    <w:rsid w:val="003B7533"/>
    <w:rsid w:val="00425AEA"/>
    <w:rsid w:val="004A5C6A"/>
    <w:rsid w:val="004E318F"/>
    <w:rsid w:val="00574340"/>
    <w:rsid w:val="005A7FC4"/>
    <w:rsid w:val="005E1F02"/>
    <w:rsid w:val="00632252"/>
    <w:rsid w:val="00650F65"/>
    <w:rsid w:val="00653006"/>
    <w:rsid w:val="00715C18"/>
    <w:rsid w:val="007516B3"/>
    <w:rsid w:val="007D3CCC"/>
    <w:rsid w:val="007F354C"/>
    <w:rsid w:val="008F0824"/>
    <w:rsid w:val="008F3578"/>
    <w:rsid w:val="00A17927"/>
    <w:rsid w:val="00A4264C"/>
    <w:rsid w:val="00A94A34"/>
    <w:rsid w:val="00BB3067"/>
    <w:rsid w:val="00BD613F"/>
    <w:rsid w:val="00C62071"/>
    <w:rsid w:val="00D3532F"/>
    <w:rsid w:val="00D57392"/>
    <w:rsid w:val="00D9090A"/>
    <w:rsid w:val="00E17C19"/>
    <w:rsid w:val="00E2223C"/>
    <w:rsid w:val="00F52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30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25A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306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25A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751</Words>
  <Characters>4284</Characters>
  <Application>Microsoft Office Word</Application>
  <DocSecurity>0</DocSecurity>
  <Lines>35</Lines>
  <Paragraphs>10</Paragraphs>
  <ScaleCrop>false</ScaleCrop>
  <Company>NYCDOE</Company>
  <LinksUpToDate>false</LinksUpToDate>
  <CharactersWithSpaces>5025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33</cp:revision>
  <dcterms:created xsi:type="dcterms:W3CDTF">2014-04-03T13:43:00Z</dcterms:created>
  <dcterms:modified xsi:type="dcterms:W3CDTF">2014-04-03T14:29:00Z</dcterms:modified>
</cp:coreProperties>
</file>